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C9B9E" w14:textId="4099EACC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CARTA GANTT -</w:t>
      </w:r>
      <w:r w:rsidR="00D15FC4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 </w:t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CRONOGRAMA DE EVALU</w:t>
      </w:r>
      <w:r w:rsidR="003B6A67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A</w:t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1</w:t>
      </w:r>
      <w:r w:rsidR="00082E45"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er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06C2079F" w:rsidR="00DB7A1C" w:rsidRPr="00653A77" w:rsidRDefault="00DB7A1C" w:rsidP="00965183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D15FC4">
              <w:rPr>
                <w:rFonts w:ascii="Arial" w:hAnsi="Arial" w:cs="Arial"/>
                <w:b/>
              </w:rPr>
              <w:t>MATEMÁTICA</w:t>
            </w:r>
          </w:p>
        </w:tc>
        <w:tc>
          <w:tcPr>
            <w:tcW w:w="7229" w:type="dxa"/>
            <w:vAlign w:val="center"/>
          </w:tcPr>
          <w:p w14:paraId="3C10FF44" w14:textId="19003709" w:rsidR="00DB7A1C" w:rsidRPr="00367A6C" w:rsidRDefault="00DB7A1C" w:rsidP="00965183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D15FC4">
              <w:rPr>
                <w:rFonts w:ascii="Arial" w:hAnsi="Arial" w:cs="Arial"/>
                <w:b/>
              </w:rPr>
              <w:t xml:space="preserve"> ROSARIO MORALES ORIBE</w:t>
            </w:r>
          </w:p>
        </w:tc>
        <w:tc>
          <w:tcPr>
            <w:tcW w:w="2426" w:type="dxa"/>
            <w:vAlign w:val="center"/>
          </w:tcPr>
          <w:p w14:paraId="524A39AE" w14:textId="04308022" w:rsidR="00DB7A1C" w:rsidRPr="00DB7A1C" w:rsidRDefault="00DB7A1C" w:rsidP="009651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483B80">
              <w:rPr>
                <w:rFonts w:ascii="Arial" w:hAnsi="Arial" w:cs="Arial"/>
                <w:b/>
                <w:bCs/>
                <w:sz w:val="22"/>
                <w:szCs w:val="22"/>
              </w:rPr>
              <w:t>7° BÁSICO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346"/>
        <w:gridCol w:w="1621"/>
      </w:tblGrid>
      <w:tr w:rsidR="00D75449" w:rsidRPr="002655E8" w14:paraId="48F2B870" w14:textId="7D77B452" w:rsidTr="00F61740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F61740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F61740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806D61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571876AF" w14:textId="28EB0E83" w:rsidR="00C538E6" w:rsidRPr="00806D61" w:rsidRDefault="00F61740" w:rsidP="00C538E6">
            <w:pPr>
              <w:rPr>
                <w:rFonts w:asciiTheme="minorHAnsi" w:hAnsiTheme="minorHAnsi" w:cs="Calibri"/>
                <w:sz w:val="22"/>
                <w:szCs w:val="22"/>
                <w:lang w:val="es-CL"/>
              </w:rPr>
            </w:pPr>
            <w:r w:rsidRPr="00806D61">
              <w:rPr>
                <w:rFonts w:asciiTheme="minorHAnsi" w:hAnsiTheme="minorHAnsi" w:cs="Calibri"/>
                <w:sz w:val="22"/>
                <w:szCs w:val="22"/>
                <w:lang w:val="es-CL"/>
              </w:rPr>
              <w:t>OA 00: Reconocer conceptos básicos sobre fracciones</w:t>
            </w:r>
            <w:r w:rsidR="00C538E6" w:rsidRPr="00806D61">
              <w:rPr>
                <w:rFonts w:asciiTheme="minorHAnsi" w:hAnsiTheme="minorHAnsi" w:cs="Calibri"/>
                <w:sz w:val="22"/>
                <w:szCs w:val="22"/>
                <w:lang w:val="es-CL"/>
              </w:rPr>
              <w:t>.</w:t>
            </w:r>
            <w:r w:rsidRPr="00806D61">
              <w:rPr>
                <w:rFonts w:asciiTheme="minorHAnsi" w:hAnsiTheme="minorHAnsi" w:cs="Calibri"/>
                <w:sz w:val="22"/>
                <w:szCs w:val="22"/>
                <w:lang w:val="es-CL"/>
              </w:rPr>
              <w:t xml:space="preserve"> Operar con adición y sustracción de fracciones</w:t>
            </w:r>
            <w:r w:rsidR="00C538E6" w:rsidRPr="00806D61">
              <w:rPr>
                <w:rFonts w:asciiTheme="minorHAnsi" w:hAnsiTheme="minorHAnsi" w:cs="Calibri"/>
                <w:sz w:val="22"/>
                <w:szCs w:val="22"/>
                <w:lang w:val="es-CL"/>
              </w:rPr>
              <w:t>.</w:t>
            </w:r>
            <w:r w:rsidR="00C538E6" w:rsidRPr="00806D61">
              <w:rPr>
                <w:rFonts w:asciiTheme="minorHAnsi" w:hAnsiTheme="minorHAnsi" w:cs="Arial"/>
                <w:color w:val="1A1A1A"/>
                <w:sz w:val="22"/>
                <w:szCs w:val="22"/>
              </w:rPr>
              <w:t xml:space="preserve">  Aplicar evaluación DIA Diagnóstico.</w:t>
            </w:r>
          </w:p>
          <w:p w14:paraId="4091F60D" w14:textId="77777777" w:rsidR="00B61DBE" w:rsidRPr="00806D61" w:rsidRDefault="00C538E6" w:rsidP="00C538E6">
            <w:pPr>
              <w:rPr>
                <w:rFonts w:asciiTheme="minorHAnsi" w:hAnsiTheme="minorHAnsi" w:cs="Calibri"/>
                <w:sz w:val="22"/>
                <w:szCs w:val="22"/>
                <w:lang w:val="es-CL"/>
              </w:rPr>
            </w:pPr>
            <w:r w:rsidRPr="00806D61">
              <w:rPr>
                <w:rFonts w:asciiTheme="minorHAnsi" w:hAnsiTheme="minorHAnsi" w:cs="Calibri"/>
                <w:sz w:val="22"/>
                <w:szCs w:val="22"/>
                <w:lang w:val="es-CL"/>
              </w:rPr>
              <w:t>OA 02: Explicar la multiplicación y la división de fracciones.</w:t>
            </w:r>
          </w:p>
          <w:p w14:paraId="405A978A" w14:textId="5EB91F0B" w:rsidR="00C538E6" w:rsidRPr="00806D61" w:rsidRDefault="00C538E6" w:rsidP="00706369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806D61">
              <w:rPr>
                <w:rFonts w:asciiTheme="minorHAnsi" w:hAnsiTheme="minorHAnsi" w:cs="Calibri"/>
                <w:sz w:val="22"/>
                <w:szCs w:val="22"/>
                <w:lang w:val="es-CL"/>
              </w:rPr>
              <w:t>OA 03: Resolver problemas que involucren multiplicación y división de fracciones. Y de decimales positivos.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19FE13A" w14:textId="4FFFF9CE" w:rsidR="00A543D6" w:rsidRPr="00806D61" w:rsidRDefault="00B769D9" w:rsidP="002655E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06D61">
              <w:rPr>
                <w:rFonts w:asciiTheme="minorHAnsi" w:hAnsiTheme="minorHAnsi"/>
                <w:sz w:val="22"/>
                <w:szCs w:val="22"/>
              </w:rPr>
              <w:t>0</w:t>
            </w:r>
            <w:r w:rsidR="00806D61" w:rsidRPr="00806D61">
              <w:rPr>
                <w:rFonts w:asciiTheme="minorHAnsi" w:hAnsiTheme="minorHAnsi"/>
                <w:sz w:val="22"/>
                <w:szCs w:val="22"/>
              </w:rPr>
              <w:t>5</w:t>
            </w:r>
            <w:r w:rsidR="00B61DBE" w:rsidRPr="00806D61">
              <w:rPr>
                <w:rFonts w:asciiTheme="minorHAnsi" w:hAnsiTheme="minorHAnsi"/>
                <w:sz w:val="22"/>
                <w:szCs w:val="22"/>
              </w:rPr>
              <w:t xml:space="preserve"> DE MARZO AL </w:t>
            </w:r>
          </w:p>
          <w:p w14:paraId="6E745BAA" w14:textId="6246B243" w:rsidR="00DB7A1C" w:rsidRDefault="00C538E6" w:rsidP="002655E8">
            <w:pPr>
              <w:jc w:val="center"/>
              <w:rPr>
                <w:rFonts w:ascii="Century Gothic" w:hAnsi="Century Gothic"/>
              </w:rPr>
            </w:pPr>
            <w:r w:rsidRPr="00806D61">
              <w:rPr>
                <w:rFonts w:asciiTheme="minorHAnsi" w:hAnsiTheme="minorHAnsi"/>
                <w:sz w:val="22"/>
                <w:szCs w:val="22"/>
              </w:rPr>
              <w:t>28 DE MARZO</w:t>
            </w:r>
            <w:r w:rsidR="00B61DBE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2875B625" w14:textId="77777777" w:rsidR="00DB7A1C" w:rsidRPr="002C0DD8" w:rsidRDefault="00767045" w:rsidP="00D75449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3° semana</w:t>
            </w:r>
          </w:p>
          <w:p w14:paraId="7252B17D" w14:textId="1C6494E3" w:rsidR="00C40B20" w:rsidRPr="002C0DD8" w:rsidRDefault="00C40B20" w:rsidP="00D75449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Abril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6607D642" w14:textId="77777777" w:rsidR="00DB7A1C" w:rsidRPr="002C0DD8" w:rsidRDefault="00767045" w:rsidP="002655E8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3° semana</w:t>
            </w:r>
          </w:p>
          <w:p w14:paraId="5AC3E148" w14:textId="5303E282" w:rsidR="00C40B20" w:rsidRPr="002655E8" w:rsidRDefault="00C40B20" w:rsidP="002655E8">
            <w:pPr>
              <w:jc w:val="center"/>
              <w:rPr>
                <w:rFonts w:ascii="Century Gothic" w:hAnsi="Century Gothic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Abril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D3A897D" w14:textId="5E992003" w:rsidR="00DB7A1C" w:rsidRPr="002C0DD8" w:rsidRDefault="00A543D6" w:rsidP="00D75449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S/AVISO</w:t>
            </w:r>
          </w:p>
        </w:tc>
      </w:tr>
      <w:tr w:rsidR="00E80E9A" w14:paraId="01023337" w14:textId="77777777" w:rsidTr="00806D61">
        <w:trPr>
          <w:trHeight w:val="168"/>
        </w:trPr>
        <w:tc>
          <w:tcPr>
            <w:tcW w:w="10064" w:type="dxa"/>
            <w:tcBorders>
              <w:bottom w:val="nil"/>
            </w:tcBorders>
          </w:tcPr>
          <w:p w14:paraId="270DA337" w14:textId="336DF911" w:rsidR="00C538E6" w:rsidRPr="00806D61" w:rsidRDefault="00C538E6" w:rsidP="002655E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254966C4" w14:textId="77777777" w:rsidR="00C538E6" w:rsidRPr="00806D61" w:rsidRDefault="00A543D6" w:rsidP="00C538E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06D61">
              <w:rPr>
                <w:rFonts w:asciiTheme="minorHAnsi" w:hAnsiTheme="minorHAnsi"/>
                <w:sz w:val="22"/>
                <w:szCs w:val="22"/>
              </w:rPr>
              <w:t>0</w:t>
            </w:r>
            <w:r w:rsidR="00C538E6" w:rsidRPr="00806D61">
              <w:rPr>
                <w:rFonts w:asciiTheme="minorHAnsi" w:hAnsiTheme="minorHAnsi"/>
                <w:sz w:val="22"/>
                <w:szCs w:val="22"/>
              </w:rPr>
              <w:t>1</w:t>
            </w:r>
            <w:r w:rsidR="00E80E9A" w:rsidRPr="00806D61">
              <w:rPr>
                <w:rFonts w:asciiTheme="minorHAnsi" w:hAnsiTheme="minorHAnsi"/>
                <w:sz w:val="22"/>
                <w:szCs w:val="22"/>
              </w:rPr>
              <w:t xml:space="preserve"> DE </w:t>
            </w:r>
            <w:r w:rsidR="00C538E6" w:rsidRPr="00806D61">
              <w:rPr>
                <w:rFonts w:asciiTheme="minorHAnsi" w:hAnsiTheme="minorHAnsi"/>
                <w:sz w:val="22"/>
                <w:szCs w:val="22"/>
              </w:rPr>
              <w:t xml:space="preserve">ABRIL AL </w:t>
            </w:r>
          </w:p>
          <w:p w14:paraId="513B3BA3" w14:textId="26444CF7" w:rsidR="00E80E9A" w:rsidRPr="002C0DD8" w:rsidRDefault="00C538E6" w:rsidP="00C538E6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806D61">
              <w:rPr>
                <w:rFonts w:asciiTheme="minorHAnsi" w:hAnsiTheme="minorHAnsi"/>
                <w:sz w:val="22"/>
                <w:szCs w:val="22"/>
              </w:rPr>
              <w:t>30 DE ABRIL</w:t>
            </w:r>
          </w:p>
        </w:tc>
        <w:tc>
          <w:tcPr>
            <w:tcW w:w="1352" w:type="dxa"/>
            <w:vMerge w:val="restart"/>
            <w:vAlign w:val="center"/>
          </w:tcPr>
          <w:p w14:paraId="3D972D7A" w14:textId="77777777" w:rsidR="00E80E9A" w:rsidRDefault="0076704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2° semana</w:t>
            </w:r>
          </w:p>
          <w:p w14:paraId="44AFA1CB" w14:textId="5C21F827" w:rsidR="00C40B20" w:rsidRPr="002655E8" w:rsidRDefault="00C40B20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Mayo</w:t>
            </w:r>
          </w:p>
        </w:tc>
        <w:tc>
          <w:tcPr>
            <w:tcW w:w="1346" w:type="dxa"/>
            <w:vMerge w:val="restart"/>
            <w:vAlign w:val="center"/>
          </w:tcPr>
          <w:p w14:paraId="23D85C94" w14:textId="77777777" w:rsidR="00E80E9A" w:rsidRDefault="00767045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2° semana</w:t>
            </w:r>
          </w:p>
          <w:p w14:paraId="20DEC7AF" w14:textId="3E646631" w:rsidR="00C40B20" w:rsidRPr="002655E8" w:rsidRDefault="00C40B20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Mayo</w:t>
            </w:r>
          </w:p>
        </w:tc>
        <w:tc>
          <w:tcPr>
            <w:tcW w:w="1621" w:type="dxa"/>
            <w:vMerge w:val="restart"/>
            <w:vAlign w:val="center"/>
          </w:tcPr>
          <w:p w14:paraId="1D9F3D5F" w14:textId="307D2E46" w:rsidR="00E80E9A" w:rsidRPr="002C0DD8" w:rsidRDefault="00767045" w:rsidP="002655E8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S/AVISO</w:t>
            </w:r>
          </w:p>
        </w:tc>
      </w:tr>
      <w:tr w:rsidR="00F61740" w14:paraId="1550DE7C" w14:textId="77777777" w:rsidTr="00806D61">
        <w:trPr>
          <w:trHeight w:val="674"/>
        </w:trPr>
        <w:tc>
          <w:tcPr>
            <w:tcW w:w="10064" w:type="dxa"/>
            <w:tcBorders>
              <w:top w:val="nil"/>
            </w:tcBorders>
            <w:vAlign w:val="center"/>
          </w:tcPr>
          <w:p w14:paraId="57D5E92B" w14:textId="344A2FEF" w:rsidR="00F61740" w:rsidRPr="00806D61" w:rsidRDefault="00C538E6" w:rsidP="00C538E6">
            <w:pPr>
              <w:rPr>
                <w:rFonts w:asciiTheme="minorHAnsi" w:hAnsiTheme="minorHAnsi"/>
                <w:sz w:val="22"/>
                <w:szCs w:val="22"/>
              </w:rPr>
            </w:pPr>
            <w:r w:rsidRPr="00806D61">
              <w:rPr>
                <w:rFonts w:asciiTheme="minorHAnsi" w:hAnsiTheme="minorHAnsi"/>
                <w:sz w:val="22"/>
                <w:szCs w:val="22"/>
              </w:rPr>
              <w:t>OA 01: Mostrar que comprenden las 4 operaciones con números enteros. Aplicar operatoria combinada con números enteros. Plantear y resolver situaciones problemáticas que involucren números enteros.</w:t>
            </w:r>
          </w:p>
        </w:tc>
        <w:tc>
          <w:tcPr>
            <w:tcW w:w="2127" w:type="dxa"/>
            <w:vMerge/>
            <w:vAlign w:val="center"/>
          </w:tcPr>
          <w:p w14:paraId="445EFDE0" w14:textId="77777777" w:rsidR="00F61740" w:rsidRDefault="00F61740" w:rsidP="00F61740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Merge/>
            <w:vAlign w:val="center"/>
          </w:tcPr>
          <w:p w14:paraId="0B3E5065" w14:textId="77777777" w:rsidR="00F61740" w:rsidRPr="002655E8" w:rsidRDefault="00F61740" w:rsidP="00F61740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  <w:vAlign w:val="center"/>
          </w:tcPr>
          <w:p w14:paraId="709EFA3F" w14:textId="77777777" w:rsidR="00F61740" w:rsidRPr="002655E8" w:rsidRDefault="00F61740" w:rsidP="00F61740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/>
            <w:vAlign w:val="center"/>
          </w:tcPr>
          <w:p w14:paraId="1DF32EA3" w14:textId="77777777" w:rsidR="00F61740" w:rsidRPr="002655E8" w:rsidRDefault="00F61740" w:rsidP="00F61740">
            <w:pPr>
              <w:jc w:val="center"/>
              <w:rPr>
                <w:rFonts w:ascii="Century Gothic" w:hAnsi="Century Gothic"/>
              </w:rPr>
            </w:pPr>
          </w:p>
        </w:tc>
      </w:tr>
      <w:tr w:rsidR="00F61740" w14:paraId="52D8348E" w14:textId="77777777" w:rsidTr="00C538E6">
        <w:trPr>
          <w:trHeight w:val="1044"/>
        </w:trPr>
        <w:tc>
          <w:tcPr>
            <w:tcW w:w="10064" w:type="dxa"/>
            <w:vAlign w:val="center"/>
          </w:tcPr>
          <w:p w14:paraId="79C0F705" w14:textId="77777777" w:rsidR="00C538E6" w:rsidRPr="00806D61" w:rsidRDefault="00C538E6" w:rsidP="00C538E6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22"/>
                <w:szCs w:val="22"/>
                <w:lang w:val="es-CL"/>
              </w:rPr>
            </w:pPr>
            <w:r w:rsidRPr="00806D61">
              <w:rPr>
                <w:rFonts w:asciiTheme="minorHAnsi" w:hAnsiTheme="minorHAnsi" w:cs="Calibri"/>
                <w:sz w:val="22"/>
                <w:szCs w:val="22"/>
                <w:lang w:val="es-CL"/>
              </w:rPr>
              <w:t>OA 00: Reconocer conceptos básicos de potencias.  -  Reconocer propiedades de las potencias</w:t>
            </w:r>
          </w:p>
          <w:p w14:paraId="3D64BE69" w14:textId="7AD1782B" w:rsidR="00F61740" w:rsidRPr="00806D61" w:rsidRDefault="00C538E6" w:rsidP="00C538E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6D61">
              <w:rPr>
                <w:rFonts w:asciiTheme="minorHAnsi" w:hAnsiTheme="minorHAnsi" w:cs="Calibri"/>
                <w:sz w:val="22"/>
                <w:szCs w:val="22"/>
                <w:lang w:val="es-CL"/>
              </w:rPr>
              <w:t>OA 05: Utilizar potencias de base 10 con exponente natural.</w:t>
            </w:r>
          </w:p>
        </w:tc>
        <w:tc>
          <w:tcPr>
            <w:tcW w:w="2127" w:type="dxa"/>
            <w:vAlign w:val="center"/>
          </w:tcPr>
          <w:p w14:paraId="5CE9A559" w14:textId="6E8019FD" w:rsidR="00F61740" w:rsidRPr="00806D61" w:rsidRDefault="00C538E6" w:rsidP="00F6174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06D61">
              <w:rPr>
                <w:rFonts w:asciiTheme="minorHAnsi" w:hAnsiTheme="minorHAnsi"/>
                <w:sz w:val="22"/>
                <w:szCs w:val="22"/>
              </w:rPr>
              <w:t>05</w:t>
            </w:r>
            <w:r w:rsidR="00F61740" w:rsidRPr="00806D61">
              <w:rPr>
                <w:rFonts w:asciiTheme="minorHAnsi" w:hAnsiTheme="minorHAnsi"/>
                <w:sz w:val="22"/>
                <w:szCs w:val="22"/>
              </w:rPr>
              <w:t xml:space="preserve"> DE MAYO AL </w:t>
            </w:r>
            <w:r w:rsidRPr="00806D61">
              <w:rPr>
                <w:rFonts w:asciiTheme="minorHAnsi" w:hAnsiTheme="minorHAnsi"/>
                <w:sz w:val="22"/>
                <w:szCs w:val="22"/>
              </w:rPr>
              <w:t>20</w:t>
            </w:r>
            <w:r w:rsidR="00F61740" w:rsidRPr="00806D61">
              <w:rPr>
                <w:rFonts w:asciiTheme="minorHAnsi" w:hAnsiTheme="minorHAnsi"/>
                <w:sz w:val="22"/>
                <w:szCs w:val="22"/>
              </w:rPr>
              <w:t xml:space="preserve"> DE MAYO</w:t>
            </w:r>
          </w:p>
        </w:tc>
        <w:tc>
          <w:tcPr>
            <w:tcW w:w="1352" w:type="dxa"/>
            <w:vAlign w:val="center"/>
          </w:tcPr>
          <w:p w14:paraId="5ABE52A8" w14:textId="77777777" w:rsidR="00F61740" w:rsidRPr="002C0DD8" w:rsidRDefault="00F61740" w:rsidP="00F61740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4°</w:t>
            </w:r>
          </w:p>
          <w:p w14:paraId="284E8059" w14:textId="6ED3F0EF" w:rsidR="00F61740" w:rsidRPr="002C0DD8" w:rsidRDefault="00F61740" w:rsidP="00F61740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Semana</w:t>
            </w:r>
          </w:p>
          <w:p w14:paraId="0A79340E" w14:textId="57ECBC78" w:rsidR="00F61740" w:rsidRPr="002655E8" w:rsidRDefault="00F61740" w:rsidP="00F61740">
            <w:pPr>
              <w:jc w:val="center"/>
              <w:rPr>
                <w:rFonts w:ascii="Century Gothic" w:hAnsi="Century Gothic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Mayo</w:t>
            </w:r>
          </w:p>
        </w:tc>
        <w:tc>
          <w:tcPr>
            <w:tcW w:w="1346" w:type="dxa"/>
            <w:vAlign w:val="center"/>
          </w:tcPr>
          <w:p w14:paraId="783671E6" w14:textId="77777777" w:rsidR="00F61740" w:rsidRPr="002C0DD8" w:rsidRDefault="00F61740" w:rsidP="00F61740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4°</w:t>
            </w:r>
          </w:p>
          <w:p w14:paraId="1EED763A" w14:textId="45A174BE" w:rsidR="00F61740" w:rsidRPr="002C0DD8" w:rsidRDefault="00F61740" w:rsidP="00F61740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Semana</w:t>
            </w:r>
          </w:p>
          <w:p w14:paraId="66CEC610" w14:textId="2E03FF98" w:rsidR="00F61740" w:rsidRPr="002655E8" w:rsidRDefault="00F61740" w:rsidP="00F61740">
            <w:pPr>
              <w:jc w:val="center"/>
              <w:rPr>
                <w:rFonts w:ascii="Century Gothic" w:hAnsi="Century Gothic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Mayo</w:t>
            </w:r>
          </w:p>
        </w:tc>
        <w:tc>
          <w:tcPr>
            <w:tcW w:w="1621" w:type="dxa"/>
            <w:vAlign w:val="center"/>
          </w:tcPr>
          <w:p w14:paraId="259150DF" w14:textId="68D52A80" w:rsidR="00F61740" w:rsidRPr="002C0DD8" w:rsidRDefault="00F61740" w:rsidP="00F61740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S/AVISO</w:t>
            </w:r>
          </w:p>
        </w:tc>
      </w:tr>
      <w:tr w:rsidR="00F61740" w14:paraId="085E69C6" w14:textId="77777777" w:rsidTr="00C538E6">
        <w:trPr>
          <w:trHeight w:val="1044"/>
        </w:trPr>
        <w:tc>
          <w:tcPr>
            <w:tcW w:w="10064" w:type="dxa"/>
            <w:vAlign w:val="center"/>
          </w:tcPr>
          <w:p w14:paraId="0BDFBBFA" w14:textId="77777777" w:rsidR="005D57B4" w:rsidRPr="00806D61" w:rsidRDefault="00706369" w:rsidP="00C538E6">
            <w:pPr>
              <w:rPr>
                <w:rFonts w:asciiTheme="minorHAnsi" w:hAnsiTheme="minorHAnsi" w:cs="Calibri"/>
                <w:sz w:val="22"/>
                <w:szCs w:val="22"/>
                <w:lang w:val="es-CL"/>
              </w:rPr>
            </w:pPr>
            <w:r w:rsidRPr="00806D61">
              <w:rPr>
                <w:rFonts w:asciiTheme="minorHAnsi" w:hAnsiTheme="minorHAnsi" w:cs="Calibri"/>
                <w:sz w:val="22"/>
                <w:szCs w:val="22"/>
                <w:lang w:val="es-CL"/>
              </w:rPr>
              <w:t xml:space="preserve">OA4 Mostrar que comprenden el concepto de porcentaje: </w:t>
            </w:r>
          </w:p>
          <w:p w14:paraId="59D12922" w14:textId="40AB6F75" w:rsidR="00AC49BB" w:rsidRPr="00806D61" w:rsidRDefault="00706369" w:rsidP="00C538E6">
            <w:pPr>
              <w:rPr>
                <w:rFonts w:asciiTheme="minorHAnsi" w:hAnsiTheme="minorHAnsi" w:cs="Calibri"/>
                <w:sz w:val="22"/>
                <w:szCs w:val="22"/>
                <w:lang w:val="es-CL"/>
              </w:rPr>
            </w:pPr>
            <w:r w:rsidRPr="00806D61">
              <w:rPr>
                <w:rFonts w:asciiTheme="minorHAnsi" w:hAnsiTheme="minorHAnsi" w:cs="Calibri"/>
                <w:sz w:val="22"/>
                <w:szCs w:val="22"/>
                <w:lang w:val="es-CL"/>
              </w:rPr>
              <w:t>• representándolo de manera pictórica • calculando de varias maneras • aplicándolo a situaciones sencillas.</w:t>
            </w:r>
          </w:p>
          <w:p w14:paraId="2AC7961B" w14:textId="77777777" w:rsidR="00706369" w:rsidRPr="00806D61" w:rsidRDefault="00706369" w:rsidP="00C538E6">
            <w:pPr>
              <w:rPr>
                <w:rFonts w:asciiTheme="minorHAnsi" w:hAnsiTheme="minorHAnsi" w:cs="Calibri"/>
                <w:sz w:val="22"/>
                <w:szCs w:val="22"/>
                <w:lang w:val="es-CL"/>
              </w:rPr>
            </w:pPr>
          </w:p>
          <w:p w14:paraId="1EF02B1D" w14:textId="65CF80B0" w:rsidR="00AC49BB" w:rsidRPr="00806D61" w:rsidRDefault="00AC49BB" w:rsidP="00C538E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40D60908" w14:textId="25C9DAC9" w:rsidR="00F61740" w:rsidRPr="00806D61" w:rsidRDefault="009D5802" w:rsidP="00F6174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06D61">
              <w:rPr>
                <w:rFonts w:asciiTheme="minorHAnsi" w:hAnsiTheme="minorHAnsi"/>
                <w:sz w:val="22"/>
                <w:szCs w:val="22"/>
              </w:rPr>
              <w:t>26</w:t>
            </w:r>
            <w:r w:rsidR="00F61740" w:rsidRPr="00806D61">
              <w:rPr>
                <w:rFonts w:asciiTheme="minorHAnsi" w:hAnsiTheme="minorHAnsi"/>
                <w:sz w:val="22"/>
                <w:szCs w:val="22"/>
              </w:rPr>
              <w:t xml:space="preserve"> DE </w:t>
            </w:r>
            <w:r w:rsidRPr="00806D61">
              <w:rPr>
                <w:rFonts w:asciiTheme="minorHAnsi" w:hAnsiTheme="minorHAnsi"/>
                <w:sz w:val="22"/>
                <w:szCs w:val="22"/>
              </w:rPr>
              <w:t>MAYO</w:t>
            </w:r>
            <w:r w:rsidR="00F61740" w:rsidRPr="00806D61">
              <w:rPr>
                <w:rFonts w:asciiTheme="minorHAnsi" w:hAnsiTheme="minorHAnsi"/>
                <w:sz w:val="22"/>
                <w:szCs w:val="22"/>
              </w:rPr>
              <w:t xml:space="preserve"> AL</w:t>
            </w:r>
          </w:p>
          <w:p w14:paraId="7EB2C5A5" w14:textId="5002CEAE" w:rsidR="00F61740" w:rsidRDefault="006079E0" w:rsidP="00F61740">
            <w:pPr>
              <w:jc w:val="center"/>
              <w:rPr>
                <w:rFonts w:ascii="Century Gothic" w:hAnsi="Century Gothic"/>
              </w:rPr>
            </w:pPr>
            <w:r w:rsidRPr="00806D61">
              <w:rPr>
                <w:rFonts w:asciiTheme="minorHAnsi" w:hAnsiTheme="minorHAnsi"/>
                <w:sz w:val="22"/>
                <w:szCs w:val="22"/>
              </w:rPr>
              <w:t>17</w:t>
            </w:r>
            <w:r w:rsidR="00F61740" w:rsidRPr="00806D61">
              <w:rPr>
                <w:rFonts w:asciiTheme="minorHAnsi" w:hAnsiTheme="minorHAnsi"/>
                <w:sz w:val="22"/>
                <w:szCs w:val="22"/>
              </w:rPr>
              <w:t xml:space="preserve"> DE JUNIO</w:t>
            </w:r>
          </w:p>
        </w:tc>
        <w:tc>
          <w:tcPr>
            <w:tcW w:w="1352" w:type="dxa"/>
            <w:vAlign w:val="center"/>
          </w:tcPr>
          <w:p w14:paraId="1632F4AD" w14:textId="77777777" w:rsidR="00F61740" w:rsidRPr="002C0DD8" w:rsidRDefault="00F61740" w:rsidP="00F61740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4°</w:t>
            </w:r>
          </w:p>
          <w:p w14:paraId="39ACA0E8" w14:textId="77777777" w:rsidR="00F61740" w:rsidRPr="002C0DD8" w:rsidRDefault="00F61740" w:rsidP="00F61740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Semana</w:t>
            </w:r>
          </w:p>
          <w:p w14:paraId="2B5545CA" w14:textId="7059EDD0" w:rsidR="00F61740" w:rsidRPr="002655E8" w:rsidRDefault="00F61740" w:rsidP="00F61740">
            <w:pPr>
              <w:jc w:val="center"/>
              <w:rPr>
                <w:rFonts w:ascii="Century Gothic" w:hAnsi="Century Gothic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Junio</w:t>
            </w:r>
          </w:p>
        </w:tc>
        <w:tc>
          <w:tcPr>
            <w:tcW w:w="1346" w:type="dxa"/>
            <w:vAlign w:val="center"/>
          </w:tcPr>
          <w:p w14:paraId="26045E48" w14:textId="77777777" w:rsidR="00F61740" w:rsidRPr="002C0DD8" w:rsidRDefault="00F61740" w:rsidP="00F61740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4°</w:t>
            </w:r>
          </w:p>
          <w:p w14:paraId="3CB7798D" w14:textId="77777777" w:rsidR="00F61740" w:rsidRPr="002C0DD8" w:rsidRDefault="00F61740" w:rsidP="00F61740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Semana</w:t>
            </w:r>
          </w:p>
          <w:p w14:paraId="01631567" w14:textId="535396A0" w:rsidR="00F61740" w:rsidRPr="002655E8" w:rsidRDefault="00F61740" w:rsidP="00F61740">
            <w:pPr>
              <w:jc w:val="center"/>
              <w:rPr>
                <w:rFonts w:ascii="Century Gothic" w:hAnsi="Century Gothic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Junio</w:t>
            </w:r>
          </w:p>
        </w:tc>
        <w:tc>
          <w:tcPr>
            <w:tcW w:w="1621" w:type="dxa"/>
            <w:vAlign w:val="center"/>
          </w:tcPr>
          <w:p w14:paraId="5138BAAD" w14:textId="7DDD89CA" w:rsidR="00F61740" w:rsidRPr="002C0DD8" w:rsidRDefault="00F61740" w:rsidP="00F61740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S/AVISO</w:t>
            </w:r>
          </w:p>
        </w:tc>
      </w:tr>
    </w:tbl>
    <w:p w14:paraId="22FDE987" w14:textId="4EDC8140" w:rsidR="00BB7838" w:rsidRDefault="00BB7838"/>
    <w:p w14:paraId="7C576490" w14:textId="3FB9F33B" w:rsidR="00441000" w:rsidRDefault="00441000"/>
    <w:p w14:paraId="5BB4EF48" w14:textId="474C769F" w:rsidR="00441000" w:rsidRDefault="00441000"/>
    <w:p w14:paraId="5B6F86F4" w14:textId="60992CA2" w:rsidR="00441000" w:rsidRDefault="00441000"/>
    <w:p w14:paraId="34BB0D5E" w14:textId="77777777" w:rsidR="00F61740" w:rsidRDefault="00F61740"/>
    <w:p w14:paraId="6F523590" w14:textId="3FDDD909" w:rsidR="00441000" w:rsidRDefault="00441000"/>
    <w:p w14:paraId="3CDC14B2" w14:textId="6212D61D" w:rsidR="00441000" w:rsidRDefault="00441000"/>
    <w:p w14:paraId="07AD147E" w14:textId="15F7E637" w:rsidR="00441000" w:rsidRDefault="00441000"/>
    <w:p w14:paraId="6247878C" w14:textId="6D27EF35" w:rsidR="00441000" w:rsidRDefault="00441000"/>
    <w:p w14:paraId="3010ACEE" w14:textId="0AC6F6DD" w:rsidR="00441000" w:rsidRDefault="00441000"/>
    <w:p w14:paraId="0DF92BF1" w14:textId="2B17841C" w:rsidR="00441000" w:rsidRDefault="00441000"/>
    <w:p w14:paraId="4033EB8E" w14:textId="22E08812" w:rsidR="00441000" w:rsidRDefault="00441000"/>
    <w:p w14:paraId="1AD0DA15" w14:textId="594B0C4D" w:rsidR="00441000" w:rsidRDefault="00441000"/>
    <w:p w14:paraId="0D7ED254" w14:textId="3FDC0EAC" w:rsidR="00441000" w:rsidRDefault="00441000" w:rsidP="0044100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lastRenderedPageBreak/>
        <w:drawing>
          <wp:anchor distT="0" distB="0" distL="114300" distR="114300" simplePos="0" relativeHeight="251661312" behindDoc="0" locked="0" layoutInCell="1" allowOverlap="1" wp14:anchorId="03D81547" wp14:editId="13B4EAC9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1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CARTA GANTT -</w:t>
      </w:r>
      <w:r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 </w:t>
      </w: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CRONOGRAMA DE EVALU</w:t>
      </w:r>
      <w:r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A</w:t>
      </w: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CIÓN 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360F79">
        <w:rPr>
          <w:rFonts w:ascii="Arial" w:hAnsi="Arial" w:cs="Arial"/>
          <w:b/>
          <w:bCs/>
          <w:sz w:val="28"/>
          <w:szCs w:val="28"/>
          <w:u w:val="single"/>
        </w:rPr>
        <w:t>º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2025</w:t>
      </w:r>
    </w:p>
    <w:p w14:paraId="42247510" w14:textId="77777777" w:rsidR="00406530" w:rsidRDefault="00406530" w:rsidP="0044100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55332D8C" w14:textId="77777777" w:rsidR="00406530" w:rsidRPr="00B61DBE" w:rsidRDefault="00406530" w:rsidP="0044100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55578E5F" w14:textId="77777777" w:rsidR="00441000" w:rsidRDefault="00441000" w:rsidP="00441000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441000" w14:paraId="67003A63" w14:textId="77777777" w:rsidTr="00965183">
        <w:trPr>
          <w:trHeight w:val="379"/>
          <w:jc w:val="center"/>
        </w:trPr>
        <w:tc>
          <w:tcPr>
            <w:tcW w:w="6658" w:type="dxa"/>
            <w:vAlign w:val="center"/>
          </w:tcPr>
          <w:p w14:paraId="1AFDB2A6" w14:textId="77777777" w:rsidR="00441000" w:rsidRPr="00653A77" w:rsidRDefault="00441000" w:rsidP="00965183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>tor: MATEMÁTICA</w:t>
            </w:r>
          </w:p>
        </w:tc>
        <w:tc>
          <w:tcPr>
            <w:tcW w:w="7229" w:type="dxa"/>
            <w:vAlign w:val="center"/>
          </w:tcPr>
          <w:p w14:paraId="11BB3F82" w14:textId="77777777" w:rsidR="00441000" w:rsidRPr="00367A6C" w:rsidRDefault="00441000" w:rsidP="00965183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 ROSARIO MORALES ORIBE</w:t>
            </w:r>
          </w:p>
        </w:tc>
        <w:tc>
          <w:tcPr>
            <w:tcW w:w="2426" w:type="dxa"/>
            <w:vAlign w:val="center"/>
          </w:tcPr>
          <w:p w14:paraId="5780105A" w14:textId="70E3F392" w:rsidR="00441000" w:rsidRPr="00DB7A1C" w:rsidRDefault="00441000" w:rsidP="009651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483B80">
              <w:rPr>
                <w:rFonts w:ascii="Arial" w:hAnsi="Arial" w:cs="Arial"/>
                <w:b/>
                <w:bCs/>
                <w:sz w:val="22"/>
                <w:szCs w:val="22"/>
              </w:rPr>
              <w:t>7° BÁSICO</w:t>
            </w:r>
          </w:p>
        </w:tc>
      </w:tr>
    </w:tbl>
    <w:p w14:paraId="0ECCE52C" w14:textId="77777777" w:rsidR="00441000" w:rsidRDefault="00441000" w:rsidP="00441000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558"/>
        <w:gridCol w:w="1558"/>
        <w:gridCol w:w="1621"/>
      </w:tblGrid>
      <w:tr w:rsidR="00441000" w:rsidRPr="002655E8" w14:paraId="73CE048E" w14:textId="77777777" w:rsidTr="00522774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65809077" w14:textId="77777777" w:rsidR="00441000" w:rsidRDefault="00441000" w:rsidP="009651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10330A03" w14:textId="77777777" w:rsidR="00441000" w:rsidRPr="00A752B0" w:rsidRDefault="00441000" w:rsidP="009651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1113D455" w14:textId="77777777" w:rsidR="00441000" w:rsidRPr="002655E8" w:rsidRDefault="00441000" w:rsidP="00965183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737" w:type="dxa"/>
            <w:gridSpan w:val="3"/>
            <w:vAlign w:val="center"/>
          </w:tcPr>
          <w:p w14:paraId="40C5800B" w14:textId="77777777" w:rsidR="00441000" w:rsidRPr="00FE2831" w:rsidRDefault="00441000" w:rsidP="00965183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441000" w:rsidRPr="002655E8" w14:paraId="130CB08D" w14:textId="77777777" w:rsidTr="00522774">
        <w:trPr>
          <w:trHeight w:val="273"/>
        </w:trPr>
        <w:tc>
          <w:tcPr>
            <w:tcW w:w="10064" w:type="dxa"/>
            <w:vMerge/>
          </w:tcPr>
          <w:p w14:paraId="41919E44" w14:textId="77777777" w:rsidR="00441000" w:rsidRPr="00BB7838" w:rsidRDefault="00441000" w:rsidP="0096518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0A717916" w14:textId="77777777" w:rsidR="00441000" w:rsidRPr="002655E8" w:rsidRDefault="00441000" w:rsidP="00965183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737" w:type="dxa"/>
            <w:gridSpan w:val="3"/>
          </w:tcPr>
          <w:p w14:paraId="3E3F076D" w14:textId="77777777" w:rsidR="00441000" w:rsidRPr="00082E45" w:rsidRDefault="00441000" w:rsidP="00965183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441000" w:rsidRPr="002655E8" w14:paraId="050928CC" w14:textId="77777777" w:rsidTr="00522774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68DDBD6E" w14:textId="77777777" w:rsidR="00441000" w:rsidRPr="00BB7838" w:rsidRDefault="00441000" w:rsidP="0096518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1DB9053F" w14:textId="77777777" w:rsidR="00441000" w:rsidRPr="002655E8" w:rsidRDefault="00441000" w:rsidP="00965183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5E0B0505" w14:textId="77777777" w:rsidR="00441000" w:rsidRDefault="00441000" w:rsidP="0096518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67CC876D" w14:textId="77777777" w:rsidR="00441000" w:rsidRDefault="00441000" w:rsidP="0096518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2C744F0B" w14:textId="77777777" w:rsidR="00441000" w:rsidRDefault="00441000" w:rsidP="0096518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522774" w14:paraId="43033019" w14:textId="77777777" w:rsidTr="00522774">
        <w:trPr>
          <w:trHeight w:val="769"/>
        </w:trPr>
        <w:tc>
          <w:tcPr>
            <w:tcW w:w="10064" w:type="dxa"/>
            <w:tcBorders>
              <w:bottom w:val="single" w:sz="4" w:space="0" w:color="auto"/>
            </w:tcBorders>
            <w:vAlign w:val="center"/>
          </w:tcPr>
          <w:p w14:paraId="490AD365" w14:textId="12E846C2" w:rsidR="00706369" w:rsidRPr="00806D61" w:rsidRDefault="00706369" w:rsidP="00522774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806D61">
              <w:rPr>
                <w:rFonts w:asciiTheme="minorHAnsi" w:hAnsiTheme="minorHAnsi" w:cs="Arial"/>
                <w:sz w:val="22"/>
                <w:szCs w:val="22"/>
              </w:rPr>
              <w:t>OA 6: Utilizar el lenguaje algebraico para generalizar relaciones entre números, para establecer y formular reglas y propiedades y construir ecuaciones.</w:t>
            </w:r>
          </w:p>
          <w:p w14:paraId="70AF55CD" w14:textId="77777777" w:rsidR="00522774" w:rsidRPr="00806D61" w:rsidRDefault="00706369" w:rsidP="0070636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806D61">
              <w:rPr>
                <w:rFonts w:asciiTheme="minorHAnsi" w:hAnsiTheme="minorHAnsi" w:cs="Arial"/>
                <w:sz w:val="22"/>
                <w:szCs w:val="22"/>
              </w:rPr>
              <w:t xml:space="preserve">OA 7: Reducir expresiones algebraicas, reuniendo términos semejantes para obtener expresiones de la forma </w:t>
            </w:r>
            <w:proofErr w:type="spellStart"/>
            <w:r w:rsidRPr="00806D61">
              <w:rPr>
                <w:rFonts w:asciiTheme="minorHAnsi" w:hAnsiTheme="minorHAnsi" w:cs="Arial"/>
                <w:sz w:val="22"/>
                <w:szCs w:val="22"/>
              </w:rPr>
              <w:t>ax</w:t>
            </w:r>
            <w:proofErr w:type="spellEnd"/>
            <w:r w:rsidRPr="00806D61">
              <w:rPr>
                <w:rFonts w:asciiTheme="minorHAnsi" w:hAnsiTheme="minorHAnsi" w:cs="Arial"/>
                <w:sz w:val="22"/>
                <w:szCs w:val="22"/>
              </w:rPr>
              <w:t xml:space="preserve"> + </w:t>
            </w:r>
            <w:proofErr w:type="spellStart"/>
            <w:r w:rsidRPr="00806D61">
              <w:rPr>
                <w:rFonts w:asciiTheme="minorHAnsi" w:hAnsiTheme="minorHAnsi" w:cs="Arial"/>
                <w:sz w:val="22"/>
                <w:szCs w:val="22"/>
              </w:rPr>
              <w:t>by</w:t>
            </w:r>
            <w:proofErr w:type="spellEnd"/>
            <w:r w:rsidRPr="00806D61">
              <w:rPr>
                <w:rFonts w:asciiTheme="minorHAnsi" w:hAnsiTheme="minorHAnsi" w:cs="Arial"/>
                <w:sz w:val="22"/>
                <w:szCs w:val="22"/>
              </w:rPr>
              <w:t xml:space="preserve"> + </w:t>
            </w:r>
            <w:proofErr w:type="spellStart"/>
            <w:r w:rsidRPr="00806D61">
              <w:rPr>
                <w:rFonts w:asciiTheme="minorHAnsi" w:hAnsiTheme="minorHAnsi" w:cs="Arial"/>
                <w:sz w:val="22"/>
                <w:szCs w:val="22"/>
              </w:rPr>
              <w:t>cz</w:t>
            </w:r>
            <w:proofErr w:type="spellEnd"/>
            <w:r w:rsidRPr="00806D61">
              <w:rPr>
                <w:rFonts w:asciiTheme="minorHAnsi" w:hAnsiTheme="minorHAnsi" w:cs="Arial"/>
                <w:sz w:val="22"/>
                <w:szCs w:val="22"/>
              </w:rPr>
              <w:t>; (a, b, c P Z).</w:t>
            </w:r>
          </w:p>
          <w:p w14:paraId="4DDA2E1D" w14:textId="150E9BC2" w:rsidR="00706369" w:rsidRPr="00806D61" w:rsidRDefault="00706369" w:rsidP="00706369">
            <w:pPr>
              <w:rPr>
                <w:rFonts w:asciiTheme="minorHAnsi" w:hAnsiTheme="minorHAnsi" w:cstheme="minorHAnsi"/>
                <w:color w:val="1A1A1A"/>
                <w:sz w:val="20"/>
                <w:szCs w:val="20"/>
              </w:rPr>
            </w:pPr>
            <w:r w:rsidRPr="00806D61">
              <w:rPr>
                <w:rFonts w:asciiTheme="minorHAnsi" w:hAnsiTheme="minorHAnsi" w:cs="Arial"/>
                <w:color w:val="1A1A1A"/>
                <w:sz w:val="22"/>
                <w:szCs w:val="22"/>
              </w:rPr>
              <w:t xml:space="preserve">OA 9: Modelar y resolver problemas diversos de la vida diaria y de otras asignaturas, que involucran ecuaciones e inecuaciones lineales de la forma: &gt; </w:t>
            </w:r>
            <w:proofErr w:type="spellStart"/>
            <w:r w:rsidRPr="00806D61">
              <w:rPr>
                <w:rFonts w:asciiTheme="minorHAnsi" w:hAnsiTheme="minorHAnsi" w:cs="Arial"/>
                <w:color w:val="1A1A1A"/>
                <w:sz w:val="22"/>
                <w:szCs w:val="22"/>
              </w:rPr>
              <w:t>ax</w:t>
            </w:r>
            <w:proofErr w:type="spellEnd"/>
            <w:r w:rsidRPr="00806D61">
              <w:rPr>
                <w:rFonts w:asciiTheme="minorHAnsi" w:hAnsiTheme="minorHAnsi" w:cs="Arial"/>
                <w:color w:val="1A1A1A"/>
                <w:sz w:val="22"/>
                <w:szCs w:val="22"/>
              </w:rPr>
              <w:t xml:space="preserve"> = b; x/a = b (a, b y c P Z; a ≠ 0) &gt; </w:t>
            </w:r>
            <w:proofErr w:type="spellStart"/>
            <w:r w:rsidRPr="00806D61">
              <w:rPr>
                <w:rFonts w:asciiTheme="minorHAnsi" w:hAnsiTheme="minorHAnsi" w:cs="Arial"/>
                <w:color w:val="1A1A1A"/>
                <w:sz w:val="22"/>
                <w:szCs w:val="22"/>
              </w:rPr>
              <w:t>ax</w:t>
            </w:r>
            <w:proofErr w:type="spellEnd"/>
            <w:r w:rsidRPr="00806D61">
              <w:rPr>
                <w:rFonts w:asciiTheme="minorHAnsi" w:hAnsiTheme="minorHAnsi" w:cs="Arial"/>
                <w:color w:val="1A1A1A"/>
                <w:sz w:val="22"/>
                <w:szCs w:val="22"/>
              </w:rPr>
              <w:t xml:space="preserve"> &lt; b; </w:t>
            </w:r>
            <w:proofErr w:type="spellStart"/>
            <w:r w:rsidRPr="00806D61">
              <w:rPr>
                <w:rFonts w:asciiTheme="minorHAnsi" w:hAnsiTheme="minorHAnsi" w:cs="Arial"/>
                <w:color w:val="1A1A1A"/>
                <w:sz w:val="22"/>
                <w:szCs w:val="22"/>
              </w:rPr>
              <w:t>ax</w:t>
            </w:r>
            <w:proofErr w:type="spellEnd"/>
            <w:r w:rsidRPr="00806D61">
              <w:rPr>
                <w:rFonts w:asciiTheme="minorHAnsi" w:hAnsiTheme="minorHAnsi" w:cs="Arial"/>
                <w:color w:val="1A1A1A"/>
                <w:sz w:val="22"/>
                <w:szCs w:val="22"/>
              </w:rPr>
              <w:t xml:space="preserve"> &gt; b x/a &lt; b; x/a &gt; b (a, b y c P N; a ≠ 0)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D98876A" w14:textId="77777777" w:rsidR="00892CB9" w:rsidRPr="00892CB9" w:rsidRDefault="00892CB9" w:rsidP="0052277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92CB9">
              <w:rPr>
                <w:rFonts w:asciiTheme="minorHAnsi" w:hAnsiTheme="minorHAnsi"/>
                <w:sz w:val="22"/>
                <w:szCs w:val="22"/>
              </w:rPr>
              <w:t xml:space="preserve">04 DE AGOSTO AL </w:t>
            </w:r>
          </w:p>
          <w:p w14:paraId="03E51E3B" w14:textId="35926E26" w:rsidR="00522774" w:rsidRPr="00892CB9" w:rsidRDefault="00892CB9" w:rsidP="0052277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92CB9">
              <w:rPr>
                <w:rFonts w:asciiTheme="minorHAnsi" w:hAnsiTheme="minorHAnsi"/>
                <w:sz w:val="22"/>
                <w:szCs w:val="22"/>
              </w:rPr>
              <w:t>14 AGOSTO</w:t>
            </w:r>
            <w:r w:rsidRPr="00892CB9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522774" w:rsidRPr="00892CB9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44F8721C" w14:textId="77777777" w:rsidR="00522774" w:rsidRDefault="00892CB9" w:rsidP="00522774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2° semana</w:t>
            </w:r>
          </w:p>
          <w:p w14:paraId="07C57FAD" w14:textId="5C738C53" w:rsidR="00892CB9" w:rsidRPr="002655E8" w:rsidRDefault="00892CB9" w:rsidP="00522774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Agosto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1C1671CB" w14:textId="296D90CD" w:rsidR="00522774" w:rsidRDefault="00522774" w:rsidP="00522774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4° semana</w:t>
            </w:r>
          </w:p>
          <w:p w14:paraId="3EBFB2D7" w14:textId="24183358" w:rsidR="00522774" w:rsidRPr="002655E8" w:rsidRDefault="00522774" w:rsidP="00522774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Julio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B3CB546" w14:textId="77777777" w:rsidR="00522774" w:rsidRPr="002C0DD8" w:rsidRDefault="00522774" w:rsidP="00522774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S/AVISO</w:t>
            </w:r>
          </w:p>
        </w:tc>
      </w:tr>
      <w:tr w:rsidR="00AC49BB" w14:paraId="3FB5607F" w14:textId="77777777" w:rsidTr="00522774">
        <w:trPr>
          <w:trHeight w:val="691"/>
        </w:trPr>
        <w:tc>
          <w:tcPr>
            <w:tcW w:w="10064" w:type="dxa"/>
            <w:vAlign w:val="center"/>
          </w:tcPr>
          <w:p w14:paraId="0862D289" w14:textId="691B7325" w:rsidR="00AC49BB" w:rsidRPr="00806D61" w:rsidRDefault="0095321A" w:rsidP="00AC49BB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06D61">
              <w:rPr>
                <w:rFonts w:asciiTheme="minorHAnsi" w:hAnsiTheme="minorHAnsi" w:cs="Arial"/>
                <w:bCs/>
                <w:sz w:val="22"/>
                <w:szCs w:val="22"/>
              </w:rPr>
              <w:t>OA 8: Demostrar que comprenden las proporciones directas e inversas:  &gt;Realizando tablas de valores para relaciones proporcionales graficando los valores de la tabla. &gt;Explicando las características de la gráfica. &gt;Resolviendo problemas de la vida diaria y de otras asignaturas.</w:t>
            </w:r>
          </w:p>
        </w:tc>
        <w:tc>
          <w:tcPr>
            <w:tcW w:w="2127" w:type="dxa"/>
            <w:vAlign w:val="center"/>
          </w:tcPr>
          <w:p w14:paraId="52338FA9" w14:textId="3D87A227" w:rsidR="00AC49BB" w:rsidRPr="00806D61" w:rsidRDefault="00892CB9" w:rsidP="00AC49B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18</w:t>
            </w:r>
            <w:r w:rsidR="00AC49BB" w:rsidRPr="00806D61">
              <w:rPr>
                <w:rFonts w:asciiTheme="minorHAnsi" w:hAnsiTheme="minorHAnsi"/>
                <w:sz w:val="22"/>
                <w:szCs w:val="22"/>
              </w:rPr>
              <w:t xml:space="preserve"> DE AGOSTO AL 29 DE AGOSTO</w:t>
            </w:r>
          </w:p>
        </w:tc>
        <w:tc>
          <w:tcPr>
            <w:tcW w:w="1558" w:type="dxa"/>
            <w:vAlign w:val="center"/>
          </w:tcPr>
          <w:p w14:paraId="7AD851EC" w14:textId="77777777" w:rsidR="00AC49BB" w:rsidRDefault="00AC49BB" w:rsidP="00AC49B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 semana</w:t>
            </w:r>
          </w:p>
          <w:p w14:paraId="1F1B2196" w14:textId="27078F8F" w:rsidR="00AC49BB" w:rsidRPr="002655E8" w:rsidRDefault="00AC49BB" w:rsidP="00AC49B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Agosto</w:t>
            </w:r>
          </w:p>
        </w:tc>
        <w:tc>
          <w:tcPr>
            <w:tcW w:w="1558" w:type="dxa"/>
            <w:vAlign w:val="center"/>
          </w:tcPr>
          <w:p w14:paraId="06524274" w14:textId="77777777" w:rsidR="00AC49BB" w:rsidRDefault="00AC49BB" w:rsidP="00AC49B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 semana</w:t>
            </w:r>
          </w:p>
          <w:p w14:paraId="6EE42D23" w14:textId="1CCC03A1" w:rsidR="00AC49BB" w:rsidRPr="002655E8" w:rsidRDefault="00AC49BB" w:rsidP="00AC49B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Agosto</w:t>
            </w:r>
          </w:p>
        </w:tc>
        <w:tc>
          <w:tcPr>
            <w:tcW w:w="1621" w:type="dxa"/>
            <w:vAlign w:val="center"/>
          </w:tcPr>
          <w:p w14:paraId="42A49A04" w14:textId="5D38A13F" w:rsidR="00AC49BB" w:rsidRPr="002C0DD8" w:rsidRDefault="00AC49BB" w:rsidP="00AC49BB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S/AVISO</w:t>
            </w:r>
          </w:p>
        </w:tc>
      </w:tr>
      <w:tr w:rsidR="00892CB9" w14:paraId="4F312D0C" w14:textId="77777777" w:rsidTr="00522774">
        <w:trPr>
          <w:trHeight w:val="691"/>
        </w:trPr>
        <w:tc>
          <w:tcPr>
            <w:tcW w:w="10064" w:type="dxa"/>
            <w:vAlign w:val="center"/>
          </w:tcPr>
          <w:p w14:paraId="60C0DAA4" w14:textId="2CA0375C" w:rsidR="00892CB9" w:rsidRPr="00806D61" w:rsidRDefault="00892CB9" w:rsidP="00AC49BB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06D61">
              <w:rPr>
                <w:rFonts w:asciiTheme="minorHAnsi" w:hAnsiTheme="minorHAnsi" w:cs="Arial"/>
                <w:bCs/>
                <w:sz w:val="22"/>
                <w:szCs w:val="22"/>
              </w:rPr>
              <w:t>OA 8: Demostrar que comprenden las proporciones directas e inversas:  &gt;Realizando tablas de valores para relaciones proporcionales graficando los valores de la tabla. &gt;Explicando las características de la gráfica. &gt;Resolviendo problemas de la vida diaria y de otras asignaturas.</w:t>
            </w:r>
          </w:p>
        </w:tc>
        <w:tc>
          <w:tcPr>
            <w:tcW w:w="2127" w:type="dxa"/>
            <w:vAlign w:val="center"/>
          </w:tcPr>
          <w:p w14:paraId="70DF7730" w14:textId="77777777" w:rsidR="00892CB9" w:rsidRDefault="00892CB9" w:rsidP="00892CB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06D61">
              <w:rPr>
                <w:rFonts w:asciiTheme="minorHAnsi" w:hAnsiTheme="minorHAnsi"/>
                <w:sz w:val="22"/>
                <w:szCs w:val="22"/>
              </w:rPr>
              <w:t xml:space="preserve">01 </w:t>
            </w:r>
            <w:r>
              <w:rPr>
                <w:rFonts w:asciiTheme="minorHAnsi" w:hAnsiTheme="minorHAnsi"/>
                <w:sz w:val="22"/>
                <w:szCs w:val="22"/>
              </w:rPr>
              <w:t>DE</w:t>
            </w:r>
            <w:r w:rsidRPr="00806D61">
              <w:rPr>
                <w:rFonts w:asciiTheme="minorHAnsi" w:hAnsiTheme="minorHAnsi"/>
                <w:sz w:val="22"/>
                <w:szCs w:val="22"/>
              </w:rPr>
              <w:t xml:space="preserve"> SEPTIEMBRE </w:t>
            </w:r>
          </w:p>
          <w:p w14:paraId="6190A5B6" w14:textId="47EC71BC" w:rsidR="00892CB9" w:rsidRDefault="00892CB9" w:rsidP="00892CB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 DE SEPTIEMBRE</w:t>
            </w:r>
          </w:p>
        </w:tc>
        <w:tc>
          <w:tcPr>
            <w:tcW w:w="1558" w:type="dxa"/>
            <w:vAlign w:val="center"/>
          </w:tcPr>
          <w:p w14:paraId="41C9E19A" w14:textId="2509334D" w:rsidR="00CD1420" w:rsidRDefault="00CD1420" w:rsidP="00CD142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>
              <w:rPr>
                <w:rFonts w:ascii="Century Gothic" w:hAnsi="Century Gothic"/>
              </w:rPr>
              <w:t xml:space="preserve"> semana</w:t>
            </w:r>
          </w:p>
          <w:p w14:paraId="053212AF" w14:textId="78E09607" w:rsidR="00892CB9" w:rsidRDefault="00CD1420" w:rsidP="00CD142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Septiembre</w:t>
            </w:r>
          </w:p>
        </w:tc>
        <w:tc>
          <w:tcPr>
            <w:tcW w:w="1558" w:type="dxa"/>
            <w:vAlign w:val="center"/>
          </w:tcPr>
          <w:p w14:paraId="0D099835" w14:textId="7C32AF66" w:rsidR="00CD1420" w:rsidRDefault="00CD1420" w:rsidP="00CD142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>
              <w:rPr>
                <w:rFonts w:ascii="Century Gothic" w:hAnsi="Century Gothic"/>
              </w:rPr>
              <w:t xml:space="preserve"> semana</w:t>
            </w:r>
          </w:p>
          <w:p w14:paraId="6D0375B3" w14:textId="4420F275" w:rsidR="00892CB9" w:rsidRDefault="00CD1420" w:rsidP="00CD142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Septiembre</w:t>
            </w:r>
          </w:p>
        </w:tc>
        <w:tc>
          <w:tcPr>
            <w:tcW w:w="1621" w:type="dxa"/>
            <w:vAlign w:val="center"/>
          </w:tcPr>
          <w:p w14:paraId="38C741B9" w14:textId="77777777" w:rsidR="00892CB9" w:rsidRPr="002C0DD8" w:rsidRDefault="00892CB9" w:rsidP="00AC49BB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AC49BB" w14:paraId="65A0B28E" w14:textId="77777777" w:rsidTr="00AC49BB">
        <w:trPr>
          <w:trHeight w:val="567"/>
        </w:trPr>
        <w:tc>
          <w:tcPr>
            <w:tcW w:w="10064" w:type="dxa"/>
            <w:vAlign w:val="center"/>
          </w:tcPr>
          <w:p w14:paraId="2C43C832" w14:textId="565C1B7F" w:rsidR="00AC49BB" w:rsidRPr="00806D61" w:rsidRDefault="0095321A" w:rsidP="00AC49BB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06D61">
              <w:rPr>
                <w:rFonts w:asciiTheme="minorHAnsi" w:hAnsiTheme="minorHAnsi" w:cs="Arial"/>
                <w:bCs/>
                <w:sz w:val="22"/>
                <w:szCs w:val="22"/>
              </w:rPr>
              <w:t>OA 1</w:t>
            </w:r>
            <w:r w:rsidR="00677EE8" w:rsidRPr="00806D61">
              <w:rPr>
                <w:rFonts w:asciiTheme="minorHAnsi" w:hAnsiTheme="minorHAnsi" w:cs="Arial"/>
                <w:bCs/>
                <w:sz w:val="22"/>
                <w:szCs w:val="22"/>
              </w:rPr>
              <w:t>1:</w:t>
            </w:r>
            <w:r w:rsidRPr="00806D6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Mostrar que comprenden el círculo:  &gt;Describiendo las relaciones entre el radio, el diámetro y el perímetro del círculo. &gt;Estimando de manera intuitiva el perímetro y el área de un círculo. &gt;Aplicando las aproximaciones del perímetro y del área en la resolución de problemas geométricos, de otras asignaturas y de la vida diaria. &gt;Identificándolo como lugar geométrico</w:t>
            </w:r>
          </w:p>
        </w:tc>
        <w:tc>
          <w:tcPr>
            <w:tcW w:w="2127" w:type="dxa"/>
            <w:vAlign w:val="center"/>
          </w:tcPr>
          <w:p w14:paraId="371A61C9" w14:textId="77777777" w:rsidR="00892CB9" w:rsidRDefault="00892CB9" w:rsidP="00892CB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22</w:t>
            </w:r>
            <w:r w:rsidRPr="00806D61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DE</w:t>
            </w:r>
            <w:r w:rsidRPr="00806D61">
              <w:rPr>
                <w:rFonts w:asciiTheme="minorHAnsi" w:hAnsiTheme="minorHAnsi"/>
                <w:sz w:val="22"/>
                <w:szCs w:val="22"/>
              </w:rPr>
              <w:t xml:space="preserve"> SEPTIEMBRE </w:t>
            </w:r>
          </w:p>
          <w:p w14:paraId="3F63FAC2" w14:textId="0A262EBE" w:rsidR="00892CB9" w:rsidRPr="00806D61" w:rsidRDefault="00892CB9" w:rsidP="00892CB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30 DE SEPTIEMBRE</w:t>
            </w:r>
          </w:p>
        </w:tc>
        <w:tc>
          <w:tcPr>
            <w:tcW w:w="1558" w:type="dxa"/>
            <w:vAlign w:val="center"/>
          </w:tcPr>
          <w:p w14:paraId="69253F32" w14:textId="77777777" w:rsidR="00AC49BB" w:rsidRDefault="00AC49BB" w:rsidP="00AC49B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 semana</w:t>
            </w:r>
          </w:p>
          <w:p w14:paraId="7997C116" w14:textId="6248DF8F" w:rsidR="00AC49BB" w:rsidRPr="002655E8" w:rsidRDefault="00AC49BB" w:rsidP="00AC49B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Septiembre</w:t>
            </w:r>
          </w:p>
        </w:tc>
        <w:tc>
          <w:tcPr>
            <w:tcW w:w="1558" w:type="dxa"/>
            <w:vAlign w:val="center"/>
          </w:tcPr>
          <w:p w14:paraId="65350FE8" w14:textId="77777777" w:rsidR="00AC49BB" w:rsidRDefault="00AC49BB" w:rsidP="00AC49B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 semana</w:t>
            </w:r>
          </w:p>
          <w:p w14:paraId="4DD75650" w14:textId="7722CDC0" w:rsidR="00AC49BB" w:rsidRPr="002655E8" w:rsidRDefault="00AC49BB" w:rsidP="00AC49B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Septiembre</w:t>
            </w:r>
          </w:p>
        </w:tc>
        <w:tc>
          <w:tcPr>
            <w:tcW w:w="1621" w:type="dxa"/>
            <w:vAlign w:val="center"/>
          </w:tcPr>
          <w:p w14:paraId="59171580" w14:textId="66A41358" w:rsidR="00AC49BB" w:rsidRPr="002C0DD8" w:rsidRDefault="00AC49BB" w:rsidP="00AC49BB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S/AVISO</w:t>
            </w:r>
          </w:p>
        </w:tc>
      </w:tr>
      <w:tr w:rsidR="00AC49BB" w14:paraId="134594BE" w14:textId="77777777" w:rsidTr="00522774">
        <w:trPr>
          <w:trHeight w:val="1044"/>
        </w:trPr>
        <w:tc>
          <w:tcPr>
            <w:tcW w:w="10064" w:type="dxa"/>
          </w:tcPr>
          <w:p w14:paraId="60EED05E" w14:textId="2B1F426B" w:rsidR="002F2467" w:rsidRPr="00806D61" w:rsidRDefault="00F03F4A" w:rsidP="00CD1420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06D61">
              <w:rPr>
                <w:rFonts w:asciiTheme="minorHAnsi" w:hAnsiTheme="minorHAnsi" w:cs="Arial"/>
                <w:bCs/>
                <w:sz w:val="22"/>
                <w:szCs w:val="22"/>
              </w:rPr>
              <w:t>OA 11: Mostrar que comprenden el círculo:  &gt;Describiendo las relaciones entre el radio, el diámetro y el perímetro del círculo. &gt;Estimando de manera intuitiva el perímetro y el área de un círculo. &gt;Aplicando las aproximaciones del perímetro y del área en la resolución de problemas geométricos, de otras asignaturas y de la vida diaria. &gt;Identificándolo como lugar geométrico</w:t>
            </w:r>
          </w:p>
        </w:tc>
        <w:tc>
          <w:tcPr>
            <w:tcW w:w="2127" w:type="dxa"/>
            <w:vAlign w:val="center"/>
          </w:tcPr>
          <w:p w14:paraId="11CEE32C" w14:textId="77777777" w:rsidR="00F03F4A" w:rsidRDefault="00F03F4A" w:rsidP="00F03F4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01 DE OCTUBRE</w:t>
            </w:r>
          </w:p>
          <w:p w14:paraId="44BC9DBC" w14:textId="48EDBC3E" w:rsidR="00AC49BB" w:rsidRPr="00806D61" w:rsidRDefault="00F03F4A" w:rsidP="00F03F4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AL 17 DE OCTUBRE</w:t>
            </w:r>
          </w:p>
        </w:tc>
        <w:tc>
          <w:tcPr>
            <w:tcW w:w="1558" w:type="dxa"/>
            <w:vAlign w:val="center"/>
          </w:tcPr>
          <w:p w14:paraId="3781EF17" w14:textId="470110CE" w:rsidR="00AC49BB" w:rsidRDefault="00CD1420" w:rsidP="00AC49B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AC49BB">
              <w:rPr>
                <w:rFonts w:ascii="Century Gothic" w:hAnsi="Century Gothic"/>
              </w:rPr>
              <w:t>° semana</w:t>
            </w:r>
          </w:p>
          <w:p w14:paraId="12FC0B3E" w14:textId="0EBE1755" w:rsidR="00AC49BB" w:rsidRPr="002655E8" w:rsidRDefault="00AC49BB" w:rsidP="00AC49B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Octubre</w:t>
            </w:r>
          </w:p>
        </w:tc>
        <w:tc>
          <w:tcPr>
            <w:tcW w:w="1558" w:type="dxa"/>
            <w:vAlign w:val="center"/>
          </w:tcPr>
          <w:p w14:paraId="2D91C06B" w14:textId="3247C464" w:rsidR="00AC49BB" w:rsidRDefault="00CD1420" w:rsidP="00AC49B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AC49BB">
              <w:rPr>
                <w:rFonts w:ascii="Century Gothic" w:hAnsi="Century Gothic"/>
              </w:rPr>
              <w:t>° semana</w:t>
            </w:r>
          </w:p>
          <w:p w14:paraId="6A480A1C" w14:textId="4B8F869D" w:rsidR="00AC49BB" w:rsidRPr="002655E8" w:rsidRDefault="00AC49BB" w:rsidP="00AC49B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Octubre</w:t>
            </w:r>
          </w:p>
        </w:tc>
        <w:tc>
          <w:tcPr>
            <w:tcW w:w="1621" w:type="dxa"/>
            <w:vAlign w:val="center"/>
          </w:tcPr>
          <w:p w14:paraId="68B8C40A" w14:textId="69F3F68F" w:rsidR="00AC49BB" w:rsidRPr="002C0DD8" w:rsidRDefault="00AC49BB" w:rsidP="00AC49BB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S/AVISO</w:t>
            </w:r>
          </w:p>
        </w:tc>
      </w:tr>
      <w:tr w:rsidR="00CD1420" w14:paraId="3D6D788D" w14:textId="77777777" w:rsidTr="00522774">
        <w:trPr>
          <w:trHeight w:val="1044"/>
        </w:trPr>
        <w:tc>
          <w:tcPr>
            <w:tcW w:w="10064" w:type="dxa"/>
          </w:tcPr>
          <w:p w14:paraId="6D8D33F6" w14:textId="77777777" w:rsidR="00F03F4A" w:rsidRPr="00806D61" w:rsidRDefault="00F03F4A" w:rsidP="00F03F4A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06D61">
              <w:rPr>
                <w:rFonts w:asciiTheme="minorHAnsi" w:hAnsiTheme="minorHAnsi" w:cs="Arial"/>
                <w:bCs/>
                <w:sz w:val="22"/>
                <w:szCs w:val="22"/>
              </w:rPr>
              <w:t>OA 13: Desarrollar y aplicar la fórmula del área de triángulos, paralelogramos y trapecios.</w:t>
            </w:r>
          </w:p>
          <w:p w14:paraId="42EE4B5B" w14:textId="5D0F6578" w:rsidR="00CD1420" w:rsidRPr="00806D61" w:rsidRDefault="00F03F4A" w:rsidP="00F03F4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6D61">
              <w:rPr>
                <w:rFonts w:asciiTheme="minorHAnsi" w:hAnsiTheme="minorHAnsi" w:cs="Arial"/>
                <w:color w:val="1A1A1A"/>
                <w:sz w:val="22"/>
                <w:szCs w:val="22"/>
              </w:rPr>
              <w:t>OA 14: Identificar puntos en el plano cartesiano, usando pares ordenados y vectores de forma concreta (juegos) y pictórica.</w:t>
            </w:r>
          </w:p>
        </w:tc>
        <w:tc>
          <w:tcPr>
            <w:tcW w:w="2127" w:type="dxa"/>
            <w:vAlign w:val="center"/>
          </w:tcPr>
          <w:p w14:paraId="12E75749" w14:textId="77777777" w:rsidR="00F03F4A" w:rsidRDefault="00F03F4A" w:rsidP="00892CB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 DE OCTUBRE</w:t>
            </w:r>
          </w:p>
          <w:p w14:paraId="4ACDBF92" w14:textId="418B9407" w:rsidR="00F03F4A" w:rsidRPr="00806D61" w:rsidRDefault="00F03F4A" w:rsidP="00892CB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AL 31 DE OCTUBRE</w:t>
            </w:r>
          </w:p>
        </w:tc>
        <w:tc>
          <w:tcPr>
            <w:tcW w:w="1558" w:type="dxa"/>
            <w:vAlign w:val="center"/>
          </w:tcPr>
          <w:p w14:paraId="10E46C53" w14:textId="77777777" w:rsidR="00CD1420" w:rsidRDefault="00CD1420" w:rsidP="00CD142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4° semana</w:t>
            </w:r>
          </w:p>
          <w:p w14:paraId="523B11E4" w14:textId="261C5DC2" w:rsidR="00CD1420" w:rsidRDefault="00CD1420" w:rsidP="00CD142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Octubre</w:t>
            </w:r>
          </w:p>
        </w:tc>
        <w:tc>
          <w:tcPr>
            <w:tcW w:w="1558" w:type="dxa"/>
            <w:vAlign w:val="center"/>
          </w:tcPr>
          <w:p w14:paraId="4A4F1044" w14:textId="77777777" w:rsidR="00CD1420" w:rsidRDefault="00CD1420" w:rsidP="00CD142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4° semana</w:t>
            </w:r>
          </w:p>
          <w:p w14:paraId="3F2A271A" w14:textId="562FD4FF" w:rsidR="00CD1420" w:rsidRDefault="00CD1420" w:rsidP="00CD142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Octubre</w:t>
            </w:r>
          </w:p>
        </w:tc>
        <w:tc>
          <w:tcPr>
            <w:tcW w:w="1621" w:type="dxa"/>
            <w:vAlign w:val="center"/>
          </w:tcPr>
          <w:p w14:paraId="4F2AF107" w14:textId="77777777" w:rsidR="00CD1420" w:rsidRPr="002C0DD8" w:rsidRDefault="00CD1420" w:rsidP="00AC49BB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AC49BB" w14:paraId="7FE9A6CF" w14:textId="77777777" w:rsidTr="00522774">
        <w:trPr>
          <w:trHeight w:val="1044"/>
        </w:trPr>
        <w:tc>
          <w:tcPr>
            <w:tcW w:w="10064" w:type="dxa"/>
            <w:vAlign w:val="center"/>
          </w:tcPr>
          <w:p w14:paraId="2F198F6C" w14:textId="73857ACE" w:rsidR="002F2467" w:rsidRPr="00806D61" w:rsidRDefault="002F2467" w:rsidP="00AC49BB">
            <w:pPr>
              <w:rPr>
                <w:rFonts w:asciiTheme="minorHAnsi" w:hAnsiTheme="minorHAnsi" w:cs="Arial"/>
                <w:color w:val="1A1A1A"/>
                <w:sz w:val="22"/>
                <w:szCs w:val="22"/>
              </w:rPr>
            </w:pPr>
            <w:r w:rsidRPr="00806D61">
              <w:rPr>
                <w:rFonts w:asciiTheme="minorHAnsi" w:hAnsiTheme="minorHAnsi" w:cs="Arial"/>
                <w:color w:val="1A1A1A"/>
                <w:sz w:val="22"/>
                <w:szCs w:val="22"/>
              </w:rPr>
              <w:t>OA16</w:t>
            </w:r>
            <w:r w:rsidR="00677EE8" w:rsidRPr="00806D61">
              <w:rPr>
                <w:rFonts w:asciiTheme="minorHAnsi" w:hAnsiTheme="minorHAnsi" w:cs="Arial"/>
                <w:color w:val="1A1A1A"/>
                <w:sz w:val="22"/>
                <w:szCs w:val="22"/>
              </w:rPr>
              <w:t>:</w:t>
            </w:r>
            <w:r w:rsidRPr="00806D61">
              <w:rPr>
                <w:rFonts w:asciiTheme="minorHAnsi" w:hAnsiTheme="minorHAnsi" w:cs="Arial"/>
                <w:color w:val="1A1A1A"/>
                <w:sz w:val="22"/>
                <w:szCs w:val="22"/>
              </w:rPr>
              <w:t xml:space="preserve"> Representar datos obtenidos en una muestra mediante tablas de frecuencias absolutas y relativas, utilizando gráficos apropiados, de manera manual y/o con software educativo.</w:t>
            </w:r>
          </w:p>
          <w:p w14:paraId="4B4BEF96" w14:textId="7F1C1603" w:rsidR="00677EE8" w:rsidRPr="00806D61" w:rsidRDefault="00677EE8" w:rsidP="00AC49BB">
            <w:pPr>
              <w:rPr>
                <w:rFonts w:asciiTheme="minorHAnsi" w:hAnsiTheme="minorHAnsi" w:cs="Arial"/>
                <w:color w:val="1A1A1A"/>
                <w:sz w:val="22"/>
                <w:szCs w:val="22"/>
              </w:rPr>
            </w:pPr>
            <w:r w:rsidRPr="00806D61">
              <w:rPr>
                <w:rFonts w:asciiTheme="minorHAnsi" w:hAnsiTheme="minorHAnsi" w:cs="Arial"/>
                <w:color w:val="1A1A1A"/>
                <w:sz w:val="22"/>
                <w:szCs w:val="22"/>
              </w:rPr>
              <w:lastRenderedPageBreak/>
              <w:t>OA18: Explicar las probabilidades de eventos obtenidos por medio de experimentos de manera manual y/o con software educativo: • estimándolas de manera intuitiva. • utilizando frecuencias relativas. • relacionándolas con razones, fracciones o porcentaje.</w:t>
            </w:r>
          </w:p>
        </w:tc>
        <w:tc>
          <w:tcPr>
            <w:tcW w:w="2127" w:type="dxa"/>
            <w:vAlign w:val="center"/>
          </w:tcPr>
          <w:p w14:paraId="0D475C95" w14:textId="77777777" w:rsidR="00F03F4A" w:rsidRDefault="00F03F4A" w:rsidP="00AC49B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03 DE NOVIEMBRE</w:t>
            </w:r>
          </w:p>
          <w:p w14:paraId="3B3332A5" w14:textId="6CA2CF23" w:rsidR="00AC49BB" w:rsidRPr="00806D61" w:rsidRDefault="00F03F4A" w:rsidP="00AC49B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AL 14 DE OCTUBRE</w:t>
            </w:r>
          </w:p>
        </w:tc>
        <w:tc>
          <w:tcPr>
            <w:tcW w:w="1558" w:type="dxa"/>
            <w:vAlign w:val="center"/>
          </w:tcPr>
          <w:p w14:paraId="2733E3EA" w14:textId="61365143" w:rsidR="00AC49BB" w:rsidRDefault="00AC49BB" w:rsidP="00AC49B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1° semana </w:t>
            </w:r>
          </w:p>
          <w:p w14:paraId="362AC606" w14:textId="35A5F05B" w:rsidR="00AC49BB" w:rsidRPr="002655E8" w:rsidRDefault="00AC49BB" w:rsidP="00AC49B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Diciembre</w:t>
            </w:r>
          </w:p>
        </w:tc>
        <w:tc>
          <w:tcPr>
            <w:tcW w:w="1558" w:type="dxa"/>
            <w:vAlign w:val="center"/>
          </w:tcPr>
          <w:p w14:paraId="0636521A" w14:textId="113761AE" w:rsidR="00AC49BB" w:rsidRDefault="00AC49BB" w:rsidP="00AC49B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1° semana </w:t>
            </w:r>
          </w:p>
          <w:p w14:paraId="21FBA51B" w14:textId="12701FFB" w:rsidR="00AC49BB" w:rsidRPr="002655E8" w:rsidRDefault="00AC49BB" w:rsidP="00AC49B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Diciembre</w:t>
            </w:r>
          </w:p>
        </w:tc>
        <w:tc>
          <w:tcPr>
            <w:tcW w:w="1621" w:type="dxa"/>
            <w:vAlign w:val="center"/>
          </w:tcPr>
          <w:p w14:paraId="4DF9B6E1" w14:textId="2ABFA708" w:rsidR="00AC49BB" w:rsidRPr="002C0DD8" w:rsidRDefault="00AC49BB" w:rsidP="00AC49BB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S/AVISO</w:t>
            </w:r>
          </w:p>
        </w:tc>
      </w:tr>
      <w:tr w:rsidR="00BD671C" w14:paraId="25B80A9D" w14:textId="77777777" w:rsidTr="00522774">
        <w:trPr>
          <w:trHeight w:val="1044"/>
        </w:trPr>
        <w:tc>
          <w:tcPr>
            <w:tcW w:w="10064" w:type="dxa"/>
            <w:vAlign w:val="center"/>
          </w:tcPr>
          <w:p w14:paraId="118337CA" w14:textId="77777777" w:rsidR="00BD671C" w:rsidRPr="00806D61" w:rsidRDefault="00BD671C" w:rsidP="00AC49BB">
            <w:pPr>
              <w:rPr>
                <w:rFonts w:asciiTheme="minorHAnsi" w:hAnsiTheme="minorHAnsi" w:cs="Arial"/>
                <w:color w:val="1A1A1A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71FFF9DA" w14:textId="77777777" w:rsidR="00BD671C" w:rsidRDefault="00BD671C" w:rsidP="00AC49B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04210640" w14:textId="77777777" w:rsidR="00BD671C" w:rsidRDefault="00BD671C" w:rsidP="00AC49BB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8" w:type="dxa"/>
            <w:vAlign w:val="center"/>
          </w:tcPr>
          <w:p w14:paraId="01F98804" w14:textId="77777777" w:rsidR="00BD671C" w:rsidRDefault="00BD671C" w:rsidP="00AC49BB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Align w:val="center"/>
          </w:tcPr>
          <w:p w14:paraId="5CE3AEDC" w14:textId="77777777" w:rsidR="00BD671C" w:rsidRPr="002C0DD8" w:rsidRDefault="00BD671C" w:rsidP="00AC49BB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F680015" w14:textId="77777777" w:rsidR="00441000" w:rsidRDefault="00441000" w:rsidP="00441000"/>
    <w:p w14:paraId="2F23DA6A" w14:textId="77777777" w:rsidR="00441000" w:rsidRDefault="00441000"/>
    <w:sectPr w:rsidR="00441000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206DA"/>
    <w:rsid w:val="00082E45"/>
    <w:rsid w:val="00120F5E"/>
    <w:rsid w:val="00192016"/>
    <w:rsid w:val="001A3D9F"/>
    <w:rsid w:val="002102DA"/>
    <w:rsid w:val="002655E8"/>
    <w:rsid w:val="00280AB1"/>
    <w:rsid w:val="00281BB2"/>
    <w:rsid w:val="002C0DD8"/>
    <w:rsid w:val="002C2E98"/>
    <w:rsid w:val="002D15D7"/>
    <w:rsid w:val="002F2467"/>
    <w:rsid w:val="00317F7B"/>
    <w:rsid w:val="00360F79"/>
    <w:rsid w:val="00391111"/>
    <w:rsid w:val="003B6A67"/>
    <w:rsid w:val="00406530"/>
    <w:rsid w:val="00441000"/>
    <w:rsid w:val="00477D0A"/>
    <w:rsid w:val="00483B80"/>
    <w:rsid w:val="00522774"/>
    <w:rsid w:val="005C6288"/>
    <w:rsid w:val="005D57B4"/>
    <w:rsid w:val="00602F19"/>
    <w:rsid w:val="006079E0"/>
    <w:rsid w:val="006568FE"/>
    <w:rsid w:val="00677EE8"/>
    <w:rsid w:val="00701F1B"/>
    <w:rsid w:val="00706369"/>
    <w:rsid w:val="007141F6"/>
    <w:rsid w:val="00767045"/>
    <w:rsid w:val="007A2C71"/>
    <w:rsid w:val="007E49DA"/>
    <w:rsid w:val="00806D61"/>
    <w:rsid w:val="00892BBA"/>
    <w:rsid w:val="00892CB9"/>
    <w:rsid w:val="0095321A"/>
    <w:rsid w:val="00965183"/>
    <w:rsid w:val="009C5CFC"/>
    <w:rsid w:val="009D5802"/>
    <w:rsid w:val="009E6F40"/>
    <w:rsid w:val="00A24C70"/>
    <w:rsid w:val="00A543D6"/>
    <w:rsid w:val="00A752B0"/>
    <w:rsid w:val="00A968E1"/>
    <w:rsid w:val="00AC132F"/>
    <w:rsid w:val="00AC49BB"/>
    <w:rsid w:val="00B3630E"/>
    <w:rsid w:val="00B61DBE"/>
    <w:rsid w:val="00B74B95"/>
    <w:rsid w:val="00B769D9"/>
    <w:rsid w:val="00BB7838"/>
    <w:rsid w:val="00BD671C"/>
    <w:rsid w:val="00BF4FEA"/>
    <w:rsid w:val="00C40B20"/>
    <w:rsid w:val="00C538E6"/>
    <w:rsid w:val="00CD1420"/>
    <w:rsid w:val="00CE7332"/>
    <w:rsid w:val="00D15FC4"/>
    <w:rsid w:val="00D75449"/>
    <w:rsid w:val="00DB7A1C"/>
    <w:rsid w:val="00E240EB"/>
    <w:rsid w:val="00E44EA9"/>
    <w:rsid w:val="00E7779F"/>
    <w:rsid w:val="00E80E9A"/>
    <w:rsid w:val="00EA6EC0"/>
    <w:rsid w:val="00F03F4A"/>
    <w:rsid w:val="00F4441A"/>
    <w:rsid w:val="00F61740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0388CF3A-6E49-478E-8C31-83DB5387C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42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728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Rosario Morales Oribe</cp:lastModifiedBy>
  <cp:revision>2</cp:revision>
  <cp:lastPrinted>2024-12-05T15:40:00Z</cp:lastPrinted>
  <dcterms:created xsi:type="dcterms:W3CDTF">2025-07-30T20:14:00Z</dcterms:created>
  <dcterms:modified xsi:type="dcterms:W3CDTF">2025-07-30T20:14:00Z</dcterms:modified>
</cp:coreProperties>
</file>